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line="620" w:lineRule="exact"/>
        <w:ind w:left="631"/>
        <w:rPr>
          <w:rFonts w:ascii="楷体" w:hAnsi="楷体" w:eastAsia="楷体"/>
          <w:kern w:val="0"/>
        </w:rPr>
      </w:pPr>
      <w:r>
        <w:rPr>
          <w:rFonts w:hint="eastAsia" w:ascii="楷体" w:hAnsi="楷体" w:eastAsia="楷体"/>
          <w:kern w:val="0"/>
        </w:rPr>
        <w:t>（一）集体奖</w:t>
      </w:r>
    </w:p>
    <w:p>
      <w:pPr>
        <w:widowControl/>
        <w:autoSpaceDE w:val="0"/>
        <w:autoSpaceDN w:val="0"/>
        <w:adjustRightInd w:val="0"/>
        <w:snapToGrid w:val="0"/>
        <w:spacing w:line="620" w:lineRule="exact"/>
        <w:ind w:firstLine="631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重庆大学五四红旗团支部支部</w:t>
      </w:r>
    </w:p>
    <w:tbl>
      <w:tblPr>
        <w:tblStyle w:val="3"/>
        <w:tblW w:w="8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9"/>
        <w:gridCol w:w="4161"/>
      </w:tblGrid>
      <w:tr>
        <w:tblPrEx>
          <w:tblLayout w:type="fixed"/>
        </w:tblPrEx>
        <w:trPr>
          <w:trHeight w:val="511" w:hRule="atLeast"/>
        </w:trPr>
        <w:tc>
          <w:tcPr>
            <w:tcW w:w="4159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2015级测控04班团支部</w:t>
            </w:r>
          </w:p>
        </w:tc>
        <w:tc>
          <w:tcPr>
            <w:tcW w:w="4161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2016级测控01班团支部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415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2016级测控04班团支部</w:t>
            </w:r>
          </w:p>
        </w:tc>
        <w:tc>
          <w:tcPr>
            <w:tcW w:w="4161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2017级信息02班团支部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620" w:lineRule="exact"/>
        <w:rPr>
          <w:rFonts w:hint="eastAsia"/>
          <w:color w:val="000000"/>
          <w:szCs w:val="32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/>
          <w:color w:val="000000"/>
          <w:szCs w:val="32"/>
        </w:rPr>
        <w:t>重庆大学优秀团日活动</w:t>
      </w:r>
    </w:p>
    <w:tbl>
      <w:tblPr>
        <w:tblStyle w:val="3"/>
        <w:tblW w:w="8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300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“喜迎十九大，共筑中国梦”五院联合团日活动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团委组织部“不忘初心，牢记使命”团日活动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3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2017级测控04班团支部“不忘初心，牢记使命”团日活动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2017级信息02班团支部“不忘初心，牢记使命”团日活动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620" w:lineRule="exact"/>
        <w:ind w:firstLine="640" w:firstLineChars="200"/>
        <w:rPr>
          <w:rFonts w:ascii="楷体" w:hAnsi="楷体" w:eastAsia="楷体"/>
          <w:kern w:val="0"/>
        </w:rPr>
      </w:pPr>
      <w:r>
        <w:rPr>
          <w:rFonts w:hint="eastAsia" w:ascii="楷体" w:hAnsi="楷体" w:eastAsia="楷体"/>
          <w:kern w:val="0"/>
        </w:rPr>
        <w:t>（二）个人奖</w:t>
      </w:r>
    </w:p>
    <w:p>
      <w:pPr>
        <w:widowControl/>
        <w:adjustRightInd w:val="0"/>
        <w:snapToGrid w:val="0"/>
        <w:spacing w:line="620" w:lineRule="exact"/>
        <w:ind w:firstLine="631"/>
        <w:rPr>
          <w:rFonts w:hint="eastAsia"/>
          <w:kern w:val="0"/>
        </w:rPr>
      </w:pPr>
      <w:r>
        <w:rPr>
          <w:rFonts w:hint="eastAsia"/>
          <w:kern w:val="0"/>
        </w:rPr>
        <w:t>重庆大学优秀共青团员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陈美珠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徐俊宇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唐慧祥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高恺聪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黄百林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庹兴宇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卢彬彬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王浩川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刘佳丽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翟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4"/>
              </w:rPr>
              <w:t>帅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伍志林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周 舟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贾姊玮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魏 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黄静威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刘姝君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邓清辉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何晨佳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赵雅涵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赵振宇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魏依澜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 学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杨金虎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李恒义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吕 婷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陆 茵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邵逸凡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豆涵杰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朱 剑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周家立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乔子枢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周思远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胡家诚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郎 磊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吴律华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</w:rPr>
              <w:t>刘顺溧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李志学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重庆大学优秀共青团干部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赵雪月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刘佳琪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叶培根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赵先圣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 睿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刘家玮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杨晨玉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张天洋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谢嘉慧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温明月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向海峰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郭泽昊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刘子淳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甘羽杉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王超人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钟 莹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黄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旭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王星儿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禹华安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彭慧玲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周 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王鸿哲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谢劲禹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韩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亚琴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秦怡鑫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王梓豪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周 航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李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彭子璇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吴 彧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杨 晓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蒋超杰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冉 欣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肖清尹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李若彤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赵富文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马诗玥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both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重庆大学学生社团先进个人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 浩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熊西湖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刘雪颖</w:t>
            </w:r>
          </w:p>
        </w:tc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沈凡琪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重庆大学学生创新创业先进个人</w:t>
      </w:r>
    </w:p>
    <w:tbl>
      <w:tblPr>
        <w:tblStyle w:val="3"/>
        <w:tblW w:w="8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0"/>
        <w:gridCol w:w="1200"/>
        <w:gridCol w:w="1200"/>
        <w:gridCol w:w="1200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张智欣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贾智慧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胡罗丹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刘子淳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尚光涛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 浩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于 磊</w:t>
            </w: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重庆大学学生青年志愿者先进个人</w:t>
      </w:r>
    </w:p>
    <w:tbl>
      <w:tblPr>
        <w:tblStyle w:val="3"/>
        <w:tblW w:w="8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0"/>
        <w:gridCol w:w="1200"/>
        <w:gridCol w:w="1200"/>
        <w:gridCol w:w="1200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古兴国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李元源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焦嘉南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沈豪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重庆大学学生自立自强先进个人</w:t>
      </w:r>
    </w:p>
    <w:tbl>
      <w:tblPr>
        <w:tblStyle w:val="3"/>
        <w:tblW w:w="8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0"/>
        <w:gridCol w:w="1200"/>
        <w:gridCol w:w="1200"/>
        <w:gridCol w:w="1200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庹兴宇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邹佳伶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郭朋非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李华英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ind w:firstLine="640" w:firstLineChars="200"/>
        <w:rPr>
          <w:rFonts w:hint="eastAsia"/>
          <w:kern w:val="0"/>
        </w:rPr>
      </w:pPr>
      <w:r>
        <w:rPr>
          <w:rFonts w:hint="eastAsia"/>
          <w:kern w:val="0"/>
        </w:rPr>
        <w:t>重庆大学学生文化艺术先进个人</w:t>
      </w:r>
    </w:p>
    <w:tbl>
      <w:tblPr>
        <w:tblStyle w:val="3"/>
        <w:tblW w:w="8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0"/>
        <w:gridCol w:w="1200"/>
        <w:gridCol w:w="1200"/>
        <w:gridCol w:w="1200"/>
        <w:gridCol w:w="1200"/>
        <w:gridCol w:w="1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张宇兴月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董仕君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范泽智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  <w:t>傅万方</w:t>
            </w: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adjustRightInd w:val="0"/>
        <w:snapToGrid w:val="0"/>
        <w:spacing w:line="620" w:lineRule="exact"/>
        <w:rPr>
          <w:rFonts w:hint="eastAsia"/>
          <w:kern w:val="0"/>
        </w:rPr>
      </w:pPr>
    </w:p>
    <w:p>
      <w:pPr>
        <w:widowControl/>
        <w:adjustRightInd w:val="0"/>
        <w:snapToGrid w:val="0"/>
        <w:spacing w:line="620" w:lineRule="exact"/>
        <w:ind w:firstLine="640" w:firstLineChars="200"/>
        <w:rPr>
          <w:kern w:val="0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60151"/>
    <w:rsid w:val="54760151"/>
    <w:rsid w:val="6401752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c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2018-04-14T12:04:00Z</dcterms:created>
  <dc:creator>真心英雄⁪</dc:creator>
  <cp:lastModifiedBy>真心英雄⁪</cp:lastModifiedBy>
  <dcterms:modified xsi:type="dcterms:W3CDTF">2018-04-14T13:03:52Z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