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96" w:rsidRPr="00FE0A6F" w:rsidRDefault="00A64CCF" w:rsidP="00D91E6E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光电工程学院</w:t>
      </w:r>
      <w:r w:rsidR="00D91E6E"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关于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申请</w:t>
      </w:r>
      <w:r w:rsidR="00D91E6E"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2018年度</w:t>
      </w:r>
      <w:r w:rsidR="004272E8"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境外</w:t>
      </w:r>
      <w:r w:rsidR="00D91E6E"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访学</w:t>
      </w:r>
    </w:p>
    <w:p w:rsidR="00D91E6E" w:rsidRPr="00FE0A6F" w:rsidRDefault="00D91E6E" w:rsidP="00D91E6E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交流项目的通知</w:t>
      </w:r>
    </w:p>
    <w:p w:rsidR="00D91E6E" w:rsidRPr="00FE0A6F" w:rsidRDefault="00D91E6E" w:rsidP="00D91E6E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D91E6E" w:rsidRPr="00FE0A6F" w:rsidRDefault="00D91E6E" w:rsidP="00D91E6E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一、项目概况</w:t>
      </w:r>
    </w:p>
    <w:p w:rsidR="00667D03" w:rsidRDefault="00D91E6E" w:rsidP="0012239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1.</w:t>
      </w:r>
      <w:r w:rsidR="00667D03">
        <w:rPr>
          <w:rFonts w:ascii="仿宋_GB2312" w:eastAsia="仿宋_GB2312" w:hint="eastAsia"/>
          <w:color w:val="000000" w:themeColor="text1"/>
          <w:sz w:val="30"/>
          <w:szCs w:val="30"/>
        </w:rPr>
        <w:t>暂定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时间：</w:t>
      </w:r>
      <w:r w:rsidR="005D7CE9" w:rsidRPr="00FE0A6F">
        <w:rPr>
          <w:rFonts w:ascii="仿宋_GB2312" w:eastAsia="仿宋_GB2312"/>
          <w:color w:val="000000" w:themeColor="text1"/>
          <w:sz w:val="30"/>
          <w:szCs w:val="30"/>
        </w:rPr>
        <w:t>2018年8月12日-2018年8月19日</w:t>
      </w:r>
      <w:r w:rsidR="00667D03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  <w:r w:rsidR="00667D03" w:rsidRPr="00667D03">
        <w:rPr>
          <w:rFonts w:ascii="仿宋_GB2312" w:eastAsia="仿宋_GB2312"/>
          <w:color w:val="000000" w:themeColor="text1"/>
          <w:sz w:val="30"/>
          <w:szCs w:val="30"/>
        </w:rPr>
        <w:t>2018年7月22日</w:t>
      </w:r>
      <w:r w:rsidR="00667D03"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 w:rsidR="00667D03" w:rsidRPr="00667D03">
        <w:rPr>
          <w:rFonts w:ascii="仿宋_GB2312" w:eastAsia="仿宋_GB2312"/>
          <w:color w:val="000000" w:themeColor="text1"/>
          <w:sz w:val="30"/>
          <w:szCs w:val="30"/>
        </w:rPr>
        <w:t>7月28日</w:t>
      </w:r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122396" w:rsidRDefault="00122396" w:rsidP="0012239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>.</w:t>
      </w:r>
      <w:r w:rsidR="00667D03">
        <w:rPr>
          <w:rFonts w:ascii="仿宋_GB2312" w:eastAsia="仿宋_GB2312" w:hint="eastAsia"/>
          <w:color w:val="000000" w:themeColor="text1"/>
          <w:sz w:val="30"/>
          <w:szCs w:val="30"/>
        </w:rPr>
        <w:t>访学地点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：香港大学</w:t>
      </w:r>
      <w:r w:rsidR="00667D03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667D03" w:rsidRPr="00667D03">
        <w:rPr>
          <w:rFonts w:ascii="仿宋_GB2312" w:eastAsia="仿宋_GB2312" w:hint="eastAsia"/>
          <w:color w:val="000000" w:themeColor="text1"/>
          <w:sz w:val="30"/>
          <w:szCs w:val="30"/>
        </w:rPr>
        <w:t>南洋理工大学</w:t>
      </w:r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53248D" w:rsidRPr="00FE0A6F" w:rsidRDefault="0053248D" w:rsidP="0012239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出访人数：4</w:t>
      </w:r>
      <w:r>
        <w:rPr>
          <w:rFonts w:ascii="仿宋_GB2312" w:eastAsia="仿宋_GB2312"/>
          <w:color w:val="000000" w:themeColor="text1"/>
          <w:sz w:val="30"/>
          <w:szCs w:val="30"/>
        </w:rPr>
        <w:t>0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>
        <w:rPr>
          <w:rFonts w:ascii="仿宋_GB2312" w:eastAsia="仿宋_GB2312"/>
          <w:color w:val="000000" w:themeColor="text1"/>
          <w:sz w:val="30"/>
          <w:szCs w:val="30"/>
        </w:rPr>
        <w:t>70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人。</w:t>
      </w:r>
    </w:p>
    <w:p w:rsidR="00D91E6E" w:rsidRPr="00FE0A6F" w:rsidRDefault="00D91E6E" w:rsidP="00D91E6E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二、项目费用</w:t>
      </w:r>
    </w:p>
    <w:p w:rsidR="00D91E6E" w:rsidRDefault="00266D31" w:rsidP="00D91E6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香港项目。</w:t>
      </w:r>
      <w:r w:rsidR="00D91E6E" w:rsidRPr="00FE0A6F">
        <w:rPr>
          <w:rFonts w:ascii="仿宋_GB2312" w:eastAsia="仿宋_GB2312" w:hint="eastAsia"/>
          <w:color w:val="000000" w:themeColor="text1"/>
          <w:sz w:val="30"/>
          <w:szCs w:val="30"/>
        </w:rPr>
        <w:t>学校和学院承担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学生</w:t>
      </w:r>
      <w:r w:rsidR="00A64CCF">
        <w:rPr>
          <w:rFonts w:ascii="仿宋_GB2312" w:eastAsia="仿宋_GB2312" w:hint="eastAsia"/>
          <w:color w:val="000000" w:themeColor="text1"/>
          <w:sz w:val="30"/>
          <w:szCs w:val="30"/>
        </w:rPr>
        <w:t>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深圳</w:t>
      </w:r>
      <w:r w:rsidR="0043244C"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—</w:t>
      </w:r>
      <w:r w:rsidR="0043244C">
        <w:rPr>
          <w:rFonts w:ascii="仿宋_GB2312" w:eastAsia="仿宋_GB2312" w:hint="eastAsia"/>
          <w:color w:val="000000" w:themeColor="text1"/>
          <w:sz w:val="30"/>
          <w:szCs w:val="30"/>
        </w:rPr>
        <w:t>香港期间</w:t>
      </w:r>
      <w:r w:rsidR="00A64CCF">
        <w:rPr>
          <w:rFonts w:ascii="仿宋_GB2312" w:eastAsia="仿宋_GB2312" w:hint="eastAsia"/>
          <w:color w:val="000000" w:themeColor="text1"/>
          <w:sz w:val="30"/>
          <w:szCs w:val="30"/>
        </w:rPr>
        <w:t>的学费</w:t>
      </w:r>
      <w:r w:rsidR="0043244C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A64CCF">
        <w:rPr>
          <w:rFonts w:ascii="仿宋_GB2312" w:eastAsia="仿宋_GB2312" w:hint="eastAsia"/>
          <w:color w:val="000000" w:themeColor="text1"/>
          <w:sz w:val="30"/>
          <w:szCs w:val="30"/>
        </w:rPr>
        <w:t>杂费</w:t>
      </w:r>
      <w:r w:rsidR="00667D03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43244C">
        <w:rPr>
          <w:rFonts w:ascii="仿宋_GB2312" w:eastAsia="仿宋_GB2312" w:hint="eastAsia"/>
          <w:color w:val="000000" w:themeColor="text1"/>
          <w:sz w:val="30"/>
          <w:szCs w:val="30"/>
        </w:rPr>
        <w:t>车费</w:t>
      </w:r>
      <w:r w:rsidR="00667D03">
        <w:rPr>
          <w:rFonts w:ascii="仿宋_GB2312" w:eastAsia="仿宋_GB2312" w:hint="eastAsia"/>
          <w:color w:val="000000" w:themeColor="text1"/>
          <w:sz w:val="30"/>
          <w:szCs w:val="30"/>
        </w:rPr>
        <w:t>和餐费</w:t>
      </w:r>
      <w:r w:rsidR="00D91E6E" w:rsidRPr="00FE0A6F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D91E6E" w:rsidRPr="0053248D">
        <w:rPr>
          <w:rFonts w:ascii="仿宋_GB2312" w:eastAsia="仿宋_GB2312" w:hint="eastAsia"/>
          <w:color w:val="000000" w:themeColor="text1"/>
          <w:sz w:val="30"/>
          <w:szCs w:val="30"/>
        </w:rPr>
        <w:t>办理护照等</w:t>
      </w:r>
      <w:r w:rsidR="00D91E6E" w:rsidRPr="00FE0A6F">
        <w:rPr>
          <w:rFonts w:ascii="仿宋_GB2312" w:eastAsia="仿宋_GB2312" w:hint="eastAsia"/>
          <w:color w:val="000000" w:themeColor="text1"/>
          <w:sz w:val="30"/>
          <w:szCs w:val="30"/>
        </w:rPr>
        <w:t>其它相关费用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由学生自己承担</w:t>
      </w:r>
      <w:r w:rsidR="00D91E6E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266D31" w:rsidRPr="00266D31" w:rsidRDefault="00266D31" w:rsidP="00D91E6E">
      <w:pPr>
        <w:ind w:firstLineChars="200" w:firstLine="600"/>
        <w:rPr>
          <w:rFonts w:ascii="仿宋_GB2312" w:eastAsia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2.新加坡项目。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学校和学院承担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学生在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重庆</w:t>
      </w:r>
      <w:r>
        <w:rPr>
          <w:rFonts w:ascii="仿宋_GB2312" w:eastAsia="仿宋_GB2312"/>
          <w:color w:val="000000" w:themeColor="text1"/>
          <w:sz w:val="30"/>
          <w:szCs w:val="30"/>
        </w:rPr>
        <w:t>—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新加坡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期间的学费、杂费、车费和餐费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往返机票、</w:t>
      </w:r>
      <w:r w:rsidRPr="0053248D">
        <w:rPr>
          <w:rFonts w:ascii="仿宋_GB2312" w:eastAsia="仿宋_GB2312" w:hint="eastAsia"/>
          <w:color w:val="000000" w:themeColor="text1"/>
          <w:sz w:val="30"/>
          <w:szCs w:val="30"/>
        </w:rPr>
        <w:t>办理护照等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其它相关费用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由学生自己承担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D91E6E" w:rsidRPr="00FE0A6F" w:rsidRDefault="00D91E6E" w:rsidP="00D91E6E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三、申请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>条件</w:t>
      </w:r>
    </w:p>
    <w:p w:rsidR="00D91E6E" w:rsidRPr="00FE0A6F" w:rsidRDefault="00D91E6E" w:rsidP="00D91E6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1.申请者须为我</w:t>
      </w:r>
      <w:r w:rsidR="0008385A">
        <w:rPr>
          <w:rFonts w:ascii="仿宋_GB2312" w:eastAsia="仿宋_GB2312" w:hint="eastAsia"/>
          <w:color w:val="000000" w:themeColor="text1"/>
          <w:sz w:val="30"/>
          <w:szCs w:val="30"/>
        </w:rPr>
        <w:t>院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全日制在校本科学生，含</w:t>
      </w:r>
      <w:r w:rsidR="00362AF8" w:rsidRPr="00FE0A6F">
        <w:rPr>
          <w:rFonts w:ascii="仿宋_GB2312" w:eastAsia="仿宋_GB2312" w:hint="eastAsia"/>
          <w:color w:val="000000" w:themeColor="text1"/>
          <w:sz w:val="30"/>
          <w:szCs w:val="30"/>
        </w:rPr>
        <w:t>2018年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继续攻读我</w:t>
      </w:r>
      <w:r w:rsidR="00362AF8" w:rsidRPr="00FE0A6F">
        <w:rPr>
          <w:rFonts w:ascii="仿宋_GB2312" w:eastAsia="仿宋_GB2312" w:hint="eastAsia"/>
          <w:color w:val="000000" w:themeColor="text1"/>
          <w:sz w:val="30"/>
          <w:szCs w:val="30"/>
        </w:rPr>
        <w:t>院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研究生</w:t>
      </w:r>
      <w:r w:rsidR="00362AF8" w:rsidRPr="00FE0A6F">
        <w:rPr>
          <w:rFonts w:ascii="仿宋_GB2312" w:eastAsia="仿宋_GB2312" w:hint="eastAsia"/>
          <w:color w:val="000000" w:themeColor="text1"/>
          <w:sz w:val="30"/>
          <w:szCs w:val="30"/>
        </w:rPr>
        <w:t>同学；</w:t>
      </w:r>
    </w:p>
    <w:p w:rsidR="00D91E6E" w:rsidRPr="00FE0A6F" w:rsidRDefault="00D91E6E" w:rsidP="00D91E6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2.爱党爱国，思想端正，品学兼优，自强不息，身心健康, 诚实守信;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热爱集体，积极参加公益活动，团结互助；</w:t>
      </w:r>
    </w:p>
    <w:p w:rsidR="00D91E6E" w:rsidRPr="00FE0A6F" w:rsidRDefault="00D91E6E" w:rsidP="00D91E6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3.</w:t>
      </w:r>
      <w:r w:rsidR="00362AF8" w:rsidRPr="00FE0A6F">
        <w:rPr>
          <w:rFonts w:ascii="仿宋_GB2312" w:eastAsia="仿宋_GB2312" w:hint="eastAsia"/>
          <w:color w:val="000000" w:themeColor="text1"/>
          <w:sz w:val="30"/>
          <w:szCs w:val="30"/>
        </w:rPr>
        <w:t>入校以来全部科目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综合测评排名在本专业前</w:t>
      </w:r>
      <w:r w:rsidR="00362AF8" w:rsidRPr="00FE0A6F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0%；</w:t>
      </w:r>
    </w:p>
    <w:p w:rsidR="00122396" w:rsidRPr="00FE0A6F" w:rsidRDefault="00D91E6E" w:rsidP="00D91E6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4.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>具有良好的英语沟通能力和团队协作精神，能够圆满完成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交流任务；</w:t>
      </w:r>
    </w:p>
    <w:p w:rsidR="00D91E6E" w:rsidRDefault="00122396" w:rsidP="00D91E6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5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>.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完成项目交流任务后，每生须要提交书面交流总结，返校后须参加学院组织的有关交流活动。</w:t>
      </w:r>
    </w:p>
    <w:p w:rsidR="00667D03" w:rsidRPr="00667D03" w:rsidRDefault="00667D03" w:rsidP="00667D03">
      <w:pPr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667D03">
        <w:rPr>
          <w:rFonts w:ascii="仿宋_GB2312" w:eastAsia="仿宋_GB2312" w:hint="eastAsia"/>
          <w:b/>
          <w:color w:val="000000" w:themeColor="text1"/>
          <w:sz w:val="30"/>
          <w:szCs w:val="30"/>
        </w:rPr>
        <w:t>注：户口不在重庆市的同学请提前准备港澳通行证或护照</w:t>
      </w:r>
      <w:r>
        <w:rPr>
          <w:rFonts w:ascii="仿宋_GB2312" w:eastAsia="仿宋_GB2312" w:hint="eastAsia"/>
          <w:b/>
          <w:color w:val="000000" w:themeColor="text1"/>
          <w:sz w:val="30"/>
          <w:szCs w:val="30"/>
        </w:rPr>
        <w:t>，学院确认名单后因个人原因无法成行视为已经出行。</w:t>
      </w:r>
    </w:p>
    <w:p w:rsidR="00667D03" w:rsidRDefault="00667D03" w:rsidP="00667D03">
      <w:pPr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四、时间安排</w:t>
      </w:r>
    </w:p>
    <w:p w:rsidR="00667D03" w:rsidRDefault="0053248D" w:rsidP="0053248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报名截止时间6月2</w:t>
      </w:r>
      <w:r>
        <w:rPr>
          <w:rFonts w:ascii="仿宋_GB2312" w:eastAsia="仿宋_GB2312"/>
          <w:color w:val="000000" w:themeColor="text1"/>
          <w:sz w:val="30"/>
          <w:szCs w:val="30"/>
        </w:rPr>
        <w:t>2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日上午1</w:t>
      </w:r>
      <w:r>
        <w:rPr>
          <w:rFonts w:ascii="仿宋_GB2312" w:eastAsia="仿宋_GB2312"/>
          <w:color w:val="000000" w:themeColor="text1"/>
          <w:sz w:val="30"/>
          <w:szCs w:val="30"/>
        </w:rPr>
        <w:t>2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:0</w:t>
      </w:r>
      <w:r>
        <w:rPr>
          <w:rFonts w:ascii="仿宋_GB2312" w:eastAsia="仿宋_GB2312"/>
          <w:color w:val="000000" w:themeColor="text1"/>
          <w:sz w:val="30"/>
          <w:szCs w:val="30"/>
        </w:rPr>
        <w:t>0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，逾期不再受理。</w:t>
      </w:r>
    </w:p>
    <w:p w:rsidR="00363822" w:rsidRDefault="0053248D" w:rsidP="0053248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2.</w:t>
      </w:r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学生填写</w:t>
      </w:r>
      <w:r w:rsidR="00363822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《光电工程学院海外访学交流项目申请表》、《光电工程学院</w:t>
      </w:r>
      <w:r w:rsidR="00363822" w:rsidRPr="00FE0A6F">
        <w:rPr>
          <w:rFonts w:ascii="仿宋_GB2312" w:eastAsia="仿宋_GB2312"/>
          <w:color w:val="000000" w:themeColor="text1"/>
          <w:sz w:val="30"/>
          <w:szCs w:val="30"/>
        </w:rPr>
        <w:t>2018年境外访学</w:t>
      </w:r>
      <w:r w:rsidR="00363822" w:rsidRPr="00FE0A6F">
        <w:rPr>
          <w:rFonts w:ascii="仿宋_GB2312" w:eastAsia="仿宋_GB2312" w:hint="eastAsia"/>
          <w:color w:val="000000" w:themeColor="text1"/>
          <w:sz w:val="30"/>
          <w:szCs w:val="30"/>
        </w:rPr>
        <w:t>交流项目安全承诺书》</w:t>
      </w:r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363822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《光电工程学院2</w:t>
      </w:r>
      <w:r w:rsidR="00363822" w:rsidRPr="00FE0A6F">
        <w:rPr>
          <w:rFonts w:ascii="仿宋_GB2312" w:eastAsia="仿宋_GB2312"/>
          <w:color w:val="000000" w:themeColor="text1"/>
          <w:sz w:val="30"/>
          <w:szCs w:val="30"/>
        </w:rPr>
        <w:t>018</w:t>
      </w:r>
      <w:r w:rsidR="00363822" w:rsidRPr="00FE0A6F">
        <w:rPr>
          <w:rFonts w:ascii="仿宋_GB2312" w:eastAsia="仿宋_GB2312" w:hint="eastAsia"/>
          <w:color w:val="000000" w:themeColor="text1"/>
          <w:sz w:val="30"/>
          <w:szCs w:val="30"/>
        </w:rPr>
        <w:t>年度海外访学交流项目汇总表》</w:t>
      </w:r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，提交给本年级辅导员。</w:t>
      </w:r>
    </w:p>
    <w:p w:rsidR="0053248D" w:rsidRDefault="00363822" w:rsidP="0053248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3、</w:t>
      </w:r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各年级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辅导员</w:t>
      </w:r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6月2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5日上</w:t>
      </w:r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午1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:0</w:t>
      </w:r>
      <w:r w:rsidR="0053248D">
        <w:rPr>
          <w:rFonts w:ascii="仿宋_GB2312" w:eastAsia="仿宋_GB2312"/>
          <w:color w:val="000000" w:themeColor="text1"/>
          <w:sz w:val="30"/>
          <w:szCs w:val="30"/>
        </w:rPr>
        <w:t>0</w:t>
      </w:r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前将</w:t>
      </w:r>
      <w:r w:rsidR="00D96CEC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hyperlink r:id="rId6" w:history="1">
        <w:r w:rsidRPr="00EC7A03">
          <w:rPr>
            <w:rStyle w:val="a8"/>
            <w:rFonts w:ascii="仿宋_GB2312" w:eastAsia="仿宋_GB2312" w:hint="eastAsia"/>
            <w:sz w:val="30"/>
            <w:szCs w:val="30"/>
          </w:rPr>
          <w:t>光电工程学院2</w:t>
        </w:r>
        <w:r w:rsidRPr="00EC7A03">
          <w:rPr>
            <w:rStyle w:val="a8"/>
            <w:rFonts w:ascii="仿宋_GB2312" w:eastAsia="仿宋_GB2312"/>
            <w:sz w:val="30"/>
            <w:szCs w:val="30"/>
          </w:rPr>
          <w:t>018</w:t>
        </w:r>
        <w:r w:rsidRPr="00EC7A03">
          <w:rPr>
            <w:rStyle w:val="a8"/>
            <w:rFonts w:ascii="仿宋_GB2312" w:eastAsia="仿宋_GB2312" w:hint="eastAsia"/>
            <w:sz w:val="30"/>
            <w:szCs w:val="30"/>
          </w:rPr>
          <w:t>年度海外访学交流项目汇总表》发送到学办邮箱gdxb1216@163.com</w:t>
        </w:r>
      </w:hyperlink>
      <w:r w:rsidR="0053248D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363822" w:rsidRPr="00363822" w:rsidRDefault="00363822" w:rsidP="0053248D">
      <w:pPr>
        <w:ind w:firstLineChars="200" w:firstLine="600"/>
        <w:rPr>
          <w:rFonts w:ascii="仿宋_GB2312" w:eastAsia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4、各年级辅导员</w:t>
      </w:r>
      <w:r w:rsidR="00D74B16">
        <w:rPr>
          <w:rFonts w:ascii="仿宋_GB2312" w:eastAsia="仿宋_GB2312" w:hint="eastAsia"/>
          <w:color w:val="000000" w:themeColor="text1"/>
          <w:sz w:val="30"/>
          <w:szCs w:val="30"/>
        </w:rPr>
        <w:t>组织评选，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0"/>
          <w:szCs w:val="30"/>
        </w:rPr>
        <w:t>6月29日下午5：00之前将公示后的学生名单（仍然填写《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光电工程学院2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>018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年度海外访学交流项目汇总表》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hyperlink r:id="rId7" w:history="1">
        <w:r w:rsidRPr="00EC7A03">
          <w:rPr>
            <w:rStyle w:val="a8"/>
            <w:rFonts w:ascii="仿宋_GB2312" w:eastAsia="仿宋_GB2312" w:hint="eastAsia"/>
            <w:sz w:val="30"/>
            <w:szCs w:val="30"/>
          </w:rPr>
          <w:t>发送到学办邮箱gdxb1216@163.com</w:t>
        </w:r>
      </w:hyperlink>
      <w:r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53248D" w:rsidRDefault="0053248D" w:rsidP="0053248D">
      <w:pPr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五、选拔要求</w:t>
      </w:r>
    </w:p>
    <w:p w:rsidR="00631186" w:rsidRPr="00FE0A6F" w:rsidRDefault="00D91E6E" w:rsidP="0063118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1.</w:t>
      </w:r>
      <w:r w:rsidR="00631186" w:rsidRPr="00FE0A6F">
        <w:rPr>
          <w:rFonts w:ascii="仿宋_GB2312" w:eastAsia="仿宋_GB2312" w:hint="eastAsia"/>
          <w:color w:val="000000" w:themeColor="text1"/>
          <w:sz w:val="30"/>
          <w:szCs w:val="30"/>
        </w:rPr>
        <w:t>按综合成绩排序优先资助。综合成绩=</w:t>
      </w:r>
      <w:r w:rsidR="00DD6F67">
        <w:rPr>
          <w:rFonts w:ascii="仿宋_GB2312" w:eastAsia="仿宋_GB2312"/>
          <w:color w:val="000000" w:themeColor="text1"/>
          <w:sz w:val="30"/>
          <w:szCs w:val="30"/>
        </w:rPr>
        <w:t>(</w:t>
      </w:r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入校以来全部科目成绩</w:t>
      </w:r>
      <w:r w:rsidR="00631186" w:rsidRPr="00FE0A6F">
        <w:rPr>
          <w:rFonts w:ascii="仿宋_GB2312" w:eastAsia="仿宋_GB2312" w:hint="eastAsia"/>
          <w:color w:val="000000" w:themeColor="text1"/>
          <w:sz w:val="30"/>
          <w:szCs w:val="30"/>
        </w:rPr>
        <w:t>绩点</w:t>
      </w:r>
      <w:r w:rsidR="00DD6F67" w:rsidRPr="00FE0A6F">
        <w:rPr>
          <w:rFonts w:ascii="仿宋_GB2312" w:eastAsia="仿宋_GB2312" w:hint="eastAsia"/>
          <w:color w:val="000000" w:themeColor="text1"/>
          <w:sz w:val="30"/>
          <w:szCs w:val="30"/>
        </w:rPr>
        <w:t>×</w:t>
      </w:r>
      <w:r w:rsidR="00DD6F67">
        <w:rPr>
          <w:rFonts w:ascii="仿宋_GB2312" w:eastAsia="仿宋_GB2312" w:hint="eastAsia"/>
          <w:color w:val="000000" w:themeColor="text1"/>
          <w:sz w:val="30"/>
          <w:szCs w:val="30"/>
        </w:rPr>
        <w:t>10</w:t>
      </w:r>
      <w:r w:rsidR="00DD6F67">
        <w:rPr>
          <w:rFonts w:ascii="仿宋_GB2312" w:eastAsia="仿宋_GB2312"/>
          <w:color w:val="000000" w:themeColor="text1"/>
          <w:sz w:val="30"/>
          <w:szCs w:val="30"/>
        </w:rPr>
        <w:t>+5</w:t>
      </w:r>
      <w:r w:rsidR="00417F1B">
        <w:rPr>
          <w:rFonts w:ascii="仿宋_GB2312" w:eastAsia="仿宋_GB2312"/>
          <w:color w:val="000000" w:themeColor="text1"/>
          <w:sz w:val="30"/>
          <w:szCs w:val="30"/>
        </w:rPr>
        <w:t>0</w:t>
      </w:r>
      <w:r w:rsidR="00DD6F67">
        <w:rPr>
          <w:rFonts w:ascii="仿宋_GB2312" w:eastAsia="仿宋_GB2312"/>
          <w:color w:val="000000" w:themeColor="text1"/>
          <w:sz w:val="30"/>
          <w:szCs w:val="30"/>
        </w:rPr>
        <w:t>)</w:t>
      </w:r>
      <w:r w:rsidR="00631186" w:rsidRPr="00FE0A6F">
        <w:rPr>
          <w:rFonts w:ascii="仿宋_GB2312" w:eastAsia="仿宋_GB2312" w:hint="eastAsia"/>
          <w:color w:val="000000" w:themeColor="text1"/>
          <w:sz w:val="30"/>
          <w:szCs w:val="30"/>
        </w:rPr>
        <w:t>×0.7+</w:t>
      </w:r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年级</w:t>
      </w:r>
      <w:r w:rsidR="00631186" w:rsidRPr="00FE0A6F">
        <w:rPr>
          <w:rFonts w:ascii="仿宋_GB2312" w:eastAsia="仿宋_GB2312" w:hint="eastAsia"/>
          <w:color w:val="000000" w:themeColor="text1"/>
          <w:sz w:val="30"/>
          <w:szCs w:val="30"/>
        </w:rPr>
        <w:t>测评</w:t>
      </w:r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小组</w:t>
      </w:r>
      <w:r w:rsidR="00631186" w:rsidRPr="00FE0A6F">
        <w:rPr>
          <w:rFonts w:ascii="仿宋_GB2312" w:eastAsia="仿宋_GB2312" w:hint="eastAsia"/>
          <w:color w:val="000000" w:themeColor="text1"/>
          <w:sz w:val="30"/>
          <w:szCs w:val="30"/>
        </w:rPr>
        <w:t>分数×0.3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</w:p>
    <w:p w:rsidR="00D91E6E" w:rsidRDefault="00631186" w:rsidP="0063118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2.各年级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>组建推荐小组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417F1B" w:rsidRPr="00FE0A6F">
        <w:rPr>
          <w:rFonts w:ascii="仿宋_GB2312" w:eastAsia="仿宋_GB2312" w:hint="eastAsia"/>
          <w:color w:val="000000" w:themeColor="text1"/>
          <w:sz w:val="30"/>
          <w:szCs w:val="30"/>
        </w:rPr>
        <w:t>根据要求、指标等</w:t>
      </w:r>
      <w:r w:rsidR="00417F1B">
        <w:rPr>
          <w:rFonts w:ascii="仿宋_GB2312" w:eastAsia="仿宋_GB2312" w:hint="eastAsia"/>
          <w:color w:val="000000" w:themeColor="text1"/>
          <w:sz w:val="30"/>
          <w:szCs w:val="30"/>
        </w:rPr>
        <w:t>独立完成选拔</w:t>
      </w:r>
      <w:r w:rsidR="00417F1B" w:rsidRPr="00FE0A6F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>选拔结果需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在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>本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年级公示3天</w:t>
      </w:r>
      <w:r w:rsidR="00122396" w:rsidRPr="00FE0A6F">
        <w:rPr>
          <w:rFonts w:ascii="仿宋_GB2312" w:eastAsia="仿宋_GB2312" w:hint="eastAsia"/>
          <w:color w:val="000000" w:themeColor="text1"/>
          <w:sz w:val="30"/>
          <w:szCs w:val="30"/>
        </w:rPr>
        <w:t>，无异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53248D" w:rsidRPr="00FE0A6F" w:rsidRDefault="0053248D" w:rsidP="0063118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地点选择拟采用抽签（暂定）决定。</w:t>
      </w:r>
    </w:p>
    <w:p w:rsidR="004272E8" w:rsidRPr="00FE0A6F" w:rsidRDefault="002C5579" w:rsidP="004272E8">
      <w:pPr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六</w:t>
      </w:r>
      <w:r w:rsidR="007C3929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、材料提交</w:t>
      </w:r>
    </w:p>
    <w:p w:rsidR="00800DD1" w:rsidRPr="00FE0A6F" w:rsidRDefault="00800DD1" w:rsidP="007C3929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申请</w:t>
      </w:r>
      <w:r w:rsidR="007469F1">
        <w:rPr>
          <w:rFonts w:ascii="仿宋_GB2312" w:eastAsia="仿宋_GB2312" w:hint="eastAsia"/>
          <w:color w:val="000000" w:themeColor="text1"/>
          <w:sz w:val="30"/>
          <w:szCs w:val="30"/>
        </w:rPr>
        <w:t>成功的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学生材料包括</w:t>
      </w:r>
      <w:r w:rsidR="007C3929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《光电工程学院海外访学交流项目申请表》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7C3929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《光电工程学院</w:t>
      </w:r>
      <w:r w:rsidR="007C3929" w:rsidRPr="00FE0A6F">
        <w:rPr>
          <w:rFonts w:ascii="仿宋_GB2312" w:eastAsia="仿宋_GB2312"/>
          <w:color w:val="000000" w:themeColor="text1"/>
          <w:sz w:val="30"/>
          <w:szCs w:val="30"/>
        </w:rPr>
        <w:t>2018年境外访学</w:t>
      </w:r>
      <w:r w:rsidR="007C3929" w:rsidRPr="00FE0A6F">
        <w:rPr>
          <w:rFonts w:ascii="仿宋_GB2312" w:eastAsia="仿宋_GB2312" w:hint="eastAsia"/>
          <w:color w:val="000000" w:themeColor="text1"/>
          <w:sz w:val="30"/>
          <w:szCs w:val="30"/>
        </w:rPr>
        <w:t>交流项目安全承诺书》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纸质版各1份，各年级提交</w:t>
      </w:r>
      <w:r w:rsidR="007C3929" w:rsidRPr="00FE0A6F">
        <w:rPr>
          <w:rFonts w:ascii="仿宋_GB2312" w:eastAsia="仿宋_GB2312" w:hint="eastAsia"/>
          <w:color w:val="000000" w:themeColor="text1"/>
          <w:sz w:val="30"/>
          <w:szCs w:val="30"/>
        </w:rPr>
        <w:t>《光电工程学院2</w:t>
      </w:r>
      <w:r w:rsidR="007C3929" w:rsidRPr="00FE0A6F">
        <w:rPr>
          <w:rFonts w:ascii="仿宋_GB2312" w:eastAsia="仿宋_GB2312"/>
          <w:color w:val="000000" w:themeColor="text1"/>
          <w:sz w:val="30"/>
          <w:szCs w:val="30"/>
        </w:rPr>
        <w:t>018</w:t>
      </w:r>
      <w:r w:rsidR="007C3929" w:rsidRPr="00FE0A6F">
        <w:rPr>
          <w:rFonts w:ascii="仿宋_GB2312" w:eastAsia="仿宋_GB2312" w:hint="eastAsia"/>
          <w:color w:val="000000" w:themeColor="text1"/>
          <w:sz w:val="30"/>
          <w:szCs w:val="30"/>
        </w:rPr>
        <w:t>年度海外访学交流项目汇总表》</w:t>
      </w:r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；《</w:t>
      </w:r>
      <w:hyperlink r:id="rId8" w:history="1">
        <w:r w:rsidR="00363822" w:rsidRPr="00EC7A03">
          <w:rPr>
            <w:rStyle w:val="a8"/>
            <w:rFonts w:ascii="仿宋_GB2312" w:eastAsia="仿宋_GB2312" w:hint="eastAsia"/>
            <w:sz w:val="30"/>
            <w:szCs w:val="30"/>
          </w:rPr>
          <w:t>汇总表》电子版发gdxb1216@163.com</w:t>
        </w:r>
      </w:hyperlink>
      <w:r w:rsidR="00363822">
        <w:rPr>
          <w:rFonts w:ascii="仿宋_GB2312" w:eastAsia="仿宋_GB2312" w:hint="eastAsia"/>
          <w:color w:val="000000" w:themeColor="text1"/>
          <w:sz w:val="30"/>
          <w:szCs w:val="30"/>
        </w:rPr>
        <w:t>,其余纸质材料辅导员留存</w:t>
      </w: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800DD1" w:rsidRPr="00FE0A6F" w:rsidRDefault="00800DD1" w:rsidP="00800DD1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800DD1" w:rsidRPr="00FE0A6F" w:rsidRDefault="00800DD1" w:rsidP="00800DD1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800DD1" w:rsidRDefault="00800DD1" w:rsidP="004272E8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417F1B" w:rsidRPr="00363822" w:rsidRDefault="00417F1B" w:rsidP="004272E8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A114BB" w:rsidRPr="00FE0A6F" w:rsidRDefault="004272E8" w:rsidP="004272E8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光电工程学院2018年境外访学</w:t>
      </w:r>
    </w:p>
    <w:p w:rsidR="004272E8" w:rsidRPr="00FE0A6F" w:rsidRDefault="004272E8" w:rsidP="004272E8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交流项目</w:t>
      </w:r>
      <w:r w:rsidR="00A114BB" w:rsidRPr="00FE0A6F">
        <w:rPr>
          <w:rFonts w:ascii="方正小标宋简体" w:eastAsia="方正小标宋简体" w:hint="eastAsia"/>
          <w:color w:val="000000" w:themeColor="text1"/>
          <w:sz w:val="36"/>
          <w:szCs w:val="36"/>
        </w:rPr>
        <w:t>安全承诺书</w:t>
      </w: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4272E8" w:rsidRPr="00FE0A6F" w:rsidRDefault="004272E8" w:rsidP="004272E8">
      <w:pPr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b/>
          <w:color w:val="000000" w:themeColor="text1"/>
          <w:sz w:val="30"/>
          <w:szCs w:val="30"/>
        </w:rPr>
        <w:t>重庆大学光电工程学院：</w:t>
      </w:r>
    </w:p>
    <w:p w:rsidR="004272E8" w:rsidRPr="00FE0A6F" w:rsidRDefault="004272E8" w:rsidP="004272E8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我是重庆大学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 xml:space="preserve">          学院，       级，          同学之家长，非常感谢学校提供这次到      学习交流的机会。</w:t>
      </w: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我理解并同意学校《</w:t>
      </w:r>
      <w:r w:rsidR="00A114BB" w:rsidRPr="00FE0A6F">
        <w:rPr>
          <w:rFonts w:ascii="仿宋_GB2312" w:eastAsia="仿宋_GB2312" w:hint="eastAsia"/>
          <w:color w:val="000000" w:themeColor="text1"/>
          <w:sz w:val="30"/>
          <w:szCs w:val="30"/>
        </w:rPr>
        <w:t>关于光电工程学院</w:t>
      </w:r>
      <w:r w:rsidR="00A114BB" w:rsidRPr="00FE0A6F">
        <w:rPr>
          <w:rFonts w:ascii="仿宋_GB2312" w:eastAsia="仿宋_GB2312"/>
          <w:color w:val="000000" w:themeColor="text1"/>
          <w:sz w:val="30"/>
          <w:szCs w:val="30"/>
        </w:rPr>
        <w:t>2018年度境外访学交流项目的通知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>》，我将积极配合学校，承担属于自己应该承担的费用，要求孩子严格遵照国家、学校关于出国出境的相关要求</w:t>
      </w:r>
      <w:r w:rsidR="00A114BB" w:rsidRPr="00FE0A6F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>严格遵守纪律，注意自身安全，不擅离团队；遵守目的地国家的法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lastRenderedPageBreak/>
        <w:t>律法规、风俗习惯</w:t>
      </w:r>
      <w:r w:rsidR="00A114BB" w:rsidRPr="00FE0A6F">
        <w:rPr>
          <w:rFonts w:ascii="仿宋_GB2312" w:eastAsia="仿宋_GB2312" w:hint="eastAsia"/>
          <w:color w:val="000000" w:themeColor="text1"/>
          <w:sz w:val="30"/>
          <w:szCs w:val="30"/>
        </w:rPr>
        <w:t xml:space="preserve">。承诺：因孩子 </w:t>
      </w:r>
      <w:r w:rsidR="00A114BB" w:rsidRPr="00FE0A6F">
        <w:rPr>
          <w:rFonts w:ascii="仿宋_GB2312" w:eastAsia="仿宋_GB2312"/>
          <w:color w:val="000000" w:themeColor="text1"/>
          <w:sz w:val="30"/>
          <w:szCs w:val="30"/>
        </w:rPr>
        <w:t xml:space="preserve">        </w:t>
      </w:r>
      <w:r w:rsidR="007C3929" w:rsidRPr="00FE0A6F">
        <w:rPr>
          <w:rFonts w:ascii="仿宋_GB2312" w:eastAsia="仿宋_GB2312" w:hint="eastAsia"/>
          <w:color w:val="000000" w:themeColor="text1"/>
          <w:sz w:val="30"/>
          <w:szCs w:val="30"/>
        </w:rPr>
        <w:t>个人不遵守相关要求</w:t>
      </w:r>
      <w:r w:rsidR="00A114BB" w:rsidRPr="00FE0A6F">
        <w:rPr>
          <w:rFonts w:ascii="仿宋_GB2312" w:eastAsia="仿宋_GB2312" w:hint="eastAsia"/>
          <w:color w:val="000000" w:themeColor="text1"/>
          <w:sz w:val="30"/>
          <w:szCs w:val="30"/>
        </w:rPr>
        <w:t>导致在访学过程中出现安全事故由家庭自行负责。</w:t>
      </w:r>
    </w:p>
    <w:p w:rsidR="004272E8" w:rsidRPr="00FE0A6F" w:rsidRDefault="00A114BB" w:rsidP="00A114BB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 w:hint="eastAsia"/>
          <w:color w:val="000000" w:themeColor="text1"/>
          <w:sz w:val="30"/>
          <w:szCs w:val="30"/>
        </w:rPr>
        <w:t>我保证本承诺</w:t>
      </w:r>
      <w:r w:rsidR="004272E8" w:rsidRPr="00FE0A6F">
        <w:rPr>
          <w:rFonts w:ascii="仿宋_GB2312" w:eastAsia="仿宋_GB2312" w:hint="eastAsia"/>
          <w:color w:val="000000" w:themeColor="text1"/>
          <w:sz w:val="30"/>
          <w:szCs w:val="30"/>
        </w:rPr>
        <w:t>书签字之真实性。</w:t>
      </w: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/>
          <w:color w:val="000000" w:themeColor="text1"/>
          <w:sz w:val="30"/>
          <w:szCs w:val="30"/>
        </w:rPr>
        <w:t xml:space="preserve">              </w:t>
      </w:r>
      <w:r w:rsidR="00A114BB" w:rsidRPr="00FE0A6F">
        <w:rPr>
          <w:rFonts w:ascii="仿宋_GB2312" w:eastAsia="仿宋_GB2312"/>
          <w:color w:val="000000" w:themeColor="text1"/>
          <w:sz w:val="30"/>
          <w:szCs w:val="30"/>
        </w:rPr>
        <w:t xml:space="preserve">              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>学生家长签字：</w:t>
      </w:r>
    </w:p>
    <w:p w:rsidR="004272E8" w:rsidRPr="00FE0A6F" w:rsidRDefault="004272E8" w:rsidP="004272E8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E0A6F">
        <w:rPr>
          <w:rFonts w:ascii="仿宋_GB2312" w:eastAsia="仿宋_GB2312"/>
          <w:color w:val="000000" w:themeColor="text1"/>
          <w:sz w:val="30"/>
          <w:szCs w:val="30"/>
        </w:rPr>
        <w:t xml:space="preserve">                      </w:t>
      </w:r>
      <w:r w:rsidR="00A114BB" w:rsidRPr="00FE0A6F">
        <w:rPr>
          <w:rFonts w:ascii="仿宋_GB2312" w:eastAsia="仿宋_GB2312"/>
          <w:color w:val="000000" w:themeColor="text1"/>
          <w:sz w:val="30"/>
          <w:szCs w:val="30"/>
        </w:rPr>
        <w:t xml:space="preserve">            </w:t>
      </w:r>
      <w:r w:rsidRPr="00FE0A6F">
        <w:rPr>
          <w:rFonts w:ascii="仿宋_GB2312" w:eastAsia="仿宋_GB2312"/>
          <w:color w:val="000000" w:themeColor="text1"/>
          <w:sz w:val="30"/>
          <w:szCs w:val="30"/>
        </w:rPr>
        <w:t xml:space="preserve">  年      月       日</w:t>
      </w:r>
    </w:p>
    <w:p w:rsidR="004272E8" w:rsidRPr="00FE0A6F" w:rsidRDefault="004272E8" w:rsidP="00122396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A114BB" w:rsidRPr="00FE0A6F" w:rsidRDefault="00A114BB" w:rsidP="00122396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A114BB" w:rsidRDefault="00A114BB" w:rsidP="00122396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AA073E" w:rsidRPr="00FE0A6F" w:rsidRDefault="00AA073E" w:rsidP="00122396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A114BB" w:rsidRPr="00FE0A6F" w:rsidRDefault="00A114BB" w:rsidP="00122396">
      <w:pPr>
        <w:rPr>
          <w:rFonts w:ascii="仿宋_GB2312" w:eastAsia="仿宋_GB2312"/>
          <w:color w:val="000000" w:themeColor="text1"/>
          <w:sz w:val="30"/>
          <w:szCs w:val="30"/>
        </w:rPr>
      </w:pPr>
    </w:p>
    <w:p w:rsidR="007C3929" w:rsidRPr="00FE0A6F" w:rsidRDefault="00A114BB" w:rsidP="007C3929">
      <w:pPr>
        <w:spacing w:beforeLines="50" w:before="156"/>
        <w:jc w:val="center"/>
        <w:rPr>
          <w:rFonts w:ascii="方正小标宋简体" w:eastAsia="方正小标宋简体" w:hAnsi="黑体" w:cs="宋体"/>
          <w:b/>
          <w:bCs/>
          <w:color w:val="000000" w:themeColor="text1"/>
          <w:sz w:val="36"/>
          <w:szCs w:val="36"/>
        </w:rPr>
      </w:pPr>
      <w:r w:rsidRPr="00FE0A6F">
        <w:rPr>
          <w:rFonts w:ascii="方正小标宋简体" w:eastAsia="方正小标宋简体" w:hAnsi="黑体" w:cs="宋体" w:hint="eastAsia"/>
          <w:b/>
          <w:bCs/>
          <w:color w:val="000000" w:themeColor="text1"/>
          <w:sz w:val="36"/>
          <w:szCs w:val="36"/>
        </w:rPr>
        <w:t>光电工程学院海外访学交流项目申请表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279"/>
        <w:gridCol w:w="1520"/>
        <w:gridCol w:w="1470"/>
        <w:gridCol w:w="2233"/>
        <w:gridCol w:w="1134"/>
        <w:gridCol w:w="1134"/>
      </w:tblGrid>
      <w:tr w:rsidR="00FE0A6F" w:rsidRPr="00FE0A6F" w:rsidTr="00AA073E">
        <w:trPr>
          <w:trHeight w:val="769"/>
          <w:jc w:val="center"/>
        </w:trPr>
        <w:tc>
          <w:tcPr>
            <w:tcW w:w="1292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姓</w:t>
            </w:r>
            <w:r w:rsidRPr="00FE0A6F">
              <w:rPr>
                <w:rFonts w:ascii="宋体" w:hAnsi="宋体" w:cs="仿宋_GB2312"/>
                <w:bCs/>
                <w:color w:val="000000" w:themeColor="text1"/>
              </w:rPr>
              <w:t xml:space="preserve">    </w:t>
            </w: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性</w:t>
            </w:r>
            <w:r w:rsidRPr="00FE0A6F">
              <w:rPr>
                <w:rFonts w:ascii="宋体" w:hAnsi="宋体" w:cs="仿宋_GB2312"/>
                <w:bCs/>
                <w:color w:val="000000" w:themeColor="text1"/>
              </w:rPr>
              <w:t xml:space="preserve">   </w:t>
            </w: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别</w:t>
            </w:r>
          </w:p>
        </w:tc>
        <w:tc>
          <w:tcPr>
            <w:tcW w:w="2233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int="eastAsia"/>
                <w:bCs/>
                <w:color w:val="000000" w:themeColor="text1"/>
              </w:rPr>
              <w:t>照片</w:t>
            </w:r>
          </w:p>
        </w:tc>
      </w:tr>
      <w:tr w:rsidR="00FE0A6F" w:rsidRPr="00FE0A6F" w:rsidTr="00AA073E">
        <w:trPr>
          <w:trHeight w:val="835"/>
          <w:jc w:val="center"/>
        </w:trPr>
        <w:tc>
          <w:tcPr>
            <w:tcW w:w="1292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所在学院</w:t>
            </w:r>
          </w:p>
        </w:tc>
        <w:tc>
          <w:tcPr>
            <w:tcW w:w="1799" w:type="dxa"/>
            <w:gridSpan w:val="2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出生日期</w:t>
            </w:r>
          </w:p>
        </w:tc>
        <w:tc>
          <w:tcPr>
            <w:tcW w:w="2233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</w:tr>
      <w:tr w:rsidR="00FE0A6F" w:rsidRPr="00FE0A6F" w:rsidTr="00AA073E">
        <w:trPr>
          <w:trHeight w:val="686"/>
          <w:jc w:val="center"/>
        </w:trPr>
        <w:tc>
          <w:tcPr>
            <w:tcW w:w="1292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学</w:t>
            </w:r>
            <w:r w:rsidRPr="00FE0A6F">
              <w:rPr>
                <w:rFonts w:ascii="宋体" w:hAnsi="宋体" w:cs="仿宋_GB2312"/>
                <w:bCs/>
                <w:color w:val="000000" w:themeColor="text1"/>
              </w:rPr>
              <w:t xml:space="preserve">   </w:t>
            </w: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号</w:t>
            </w:r>
          </w:p>
        </w:tc>
        <w:tc>
          <w:tcPr>
            <w:tcW w:w="1799" w:type="dxa"/>
            <w:gridSpan w:val="2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身份证号</w:t>
            </w:r>
          </w:p>
        </w:tc>
        <w:tc>
          <w:tcPr>
            <w:tcW w:w="2233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</w:tr>
      <w:tr w:rsidR="00FE0A6F" w:rsidRPr="00FE0A6F" w:rsidTr="00AA073E">
        <w:trPr>
          <w:trHeight w:val="807"/>
          <w:jc w:val="center"/>
        </w:trPr>
        <w:tc>
          <w:tcPr>
            <w:tcW w:w="1292" w:type="dxa"/>
            <w:vAlign w:val="center"/>
          </w:tcPr>
          <w:p w:rsidR="00A114BB" w:rsidRPr="00FE0A6F" w:rsidRDefault="007C3929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专业绩点</w:t>
            </w:r>
          </w:p>
        </w:tc>
        <w:tc>
          <w:tcPr>
            <w:tcW w:w="1799" w:type="dxa"/>
            <w:gridSpan w:val="2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外语水平</w:t>
            </w:r>
          </w:p>
        </w:tc>
        <w:tc>
          <w:tcPr>
            <w:tcW w:w="2233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</w:tr>
      <w:tr w:rsidR="00FE0A6F" w:rsidRPr="00FE0A6F" w:rsidTr="00AA073E">
        <w:trPr>
          <w:trHeight w:val="695"/>
          <w:jc w:val="center"/>
        </w:trPr>
        <w:tc>
          <w:tcPr>
            <w:tcW w:w="1292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联系电话</w:t>
            </w:r>
          </w:p>
        </w:tc>
        <w:tc>
          <w:tcPr>
            <w:tcW w:w="1799" w:type="dxa"/>
            <w:gridSpan w:val="2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电子邮箱</w:t>
            </w:r>
          </w:p>
        </w:tc>
        <w:tc>
          <w:tcPr>
            <w:tcW w:w="2233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hint="eastAsia"/>
                <w:bCs/>
                <w:color w:val="000000" w:themeColor="text1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</w:tr>
      <w:tr w:rsidR="00FE0A6F" w:rsidRPr="00FE0A6F" w:rsidTr="00AA073E">
        <w:trPr>
          <w:trHeight w:val="724"/>
          <w:jc w:val="center"/>
        </w:trPr>
        <w:tc>
          <w:tcPr>
            <w:tcW w:w="1292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家庭住址</w:t>
            </w:r>
          </w:p>
        </w:tc>
        <w:tc>
          <w:tcPr>
            <w:tcW w:w="5502" w:type="dxa"/>
            <w:gridSpan w:val="4"/>
            <w:tcBorders>
              <w:right w:val="single" w:sz="4" w:space="0" w:color="auto"/>
            </w:tcBorders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微信号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/>
                <w:bCs/>
                <w:color w:val="000000" w:themeColor="text1"/>
              </w:rPr>
            </w:pPr>
          </w:p>
        </w:tc>
      </w:tr>
      <w:tr w:rsidR="00FE0A6F" w:rsidRPr="00FE0A6F" w:rsidTr="00AA073E">
        <w:trPr>
          <w:trHeight w:val="939"/>
          <w:jc w:val="center"/>
        </w:trPr>
        <w:tc>
          <w:tcPr>
            <w:tcW w:w="1292" w:type="dxa"/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紧急情况</w:t>
            </w:r>
          </w:p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联系人</w:t>
            </w:r>
          </w:p>
        </w:tc>
        <w:tc>
          <w:tcPr>
            <w:tcW w:w="7770" w:type="dxa"/>
            <w:gridSpan w:val="6"/>
            <w:vAlign w:val="center"/>
          </w:tcPr>
          <w:p w:rsidR="00A114BB" w:rsidRPr="00FE0A6F" w:rsidRDefault="00A114BB" w:rsidP="00153959">
            <w:pPr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/>
                <w:bCs/>
                <w:color w:val="000000" w:themeColor="text1"/>
              </w:rPr>
              <w:t>1</w:t>
            </w:r>
            <w:r w:rsidRPr="00FE0A6F">
              <w:rPr>
                <w:rFonts w:ascii="宋体" w:hAnsi="宋体" w:hint="eastAsia"/>
                <w:bCs/>
                <w:color w:val="000000" w:themeColor="text1"/>
              </w:rPr>
              <w:t>姓名：</w:t>
            </w:r>
            <w:r w:rsidRPr="00FE0A6F">
              <w:rPr>
                <w:rFonts w:ascii="宋体" w:hAnsi="宋体"/>
                <w:bCs/>
                <w:color w:val="000000" w:themeColor="text1"/>
              </w:rPr>
              <w:t xml:space="preserve">         </w:t>
            </w:r>
            <w:r w:rsidRPr="00FE0A6F">
              <w:rPr>
                <w:rFonts w:ascii="宋体" w:hAnsi="宋体" w:hint="eastAsia"/>
                <w:bCs/>
                <w:color w:val="000000" w:themeColor="text1"/>
              </w:rPr>
              <w:t>与本人关系：</w:t>
            </w:r>
            <w:r w:rsidRPr="00FE0A6F">
              <w:rPr>
                <w:rFonts w:ascii="宋体" w:hAnsi="宋体"/>
                <w:bCs/>
                <w:color w:val="000000" w:themeColor="text1"/>
              </w:rPr>
              <w:t xml:space="preserve">        </w:t>
            </w:r>
            <w:r w:rsidRPr="00FE0A6F">
              <w:rPr>
                <w:rFonts w:ascii="宋体" w:hAnsi="宋体" w:hint="eastAsia"/>
                <w:bCs/>
                <w:color w:val="000000" w:themeColor="text1"/>
              </w:rPr>
              <w:t>联系电话：</w:t>
            </w:r>
          </w:p>
          <w:p w:rsidR="00A114BB" w:rsidRPr="00FE0A6F" w:rsidRDefault="00A114BB" w:rsidP="00153959">
            <w:pPr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/>
                <w:bCs/>
                <w:color w:val="000000" w:themeColor="text1"/>
              </w:rPr>
              <w:t>2</w:t>
            </w:r>
            <w:r w:rsidRPr="00FE0A6F">
              <w:rPr>
                <w:rFonts w:ascii="宋体" w:hAnsi="宋体" w:hint="eastAsia"/>
                <w:bCs/>
                <w:color w:val="000000" w:themeColor="text1"/>
              </w:rPr>
              <w:t>姓名：</w:t>
            </w:r>
            <w:r w:rsidRPr="00FE0A6F">
              <w:rPr>
                <w:rFonts w:ascii="宋体" w:hAnsi="宋体"/>
                <w:bCs/>
                <w:color w:val="000000" w:themeColor="text1"/>
              </w:rPr>
              <w:t xml:space="preserve">         </w:t>
            </w:r>
            <w:r w:rsidRPr="00FE0A6F">
              <w:rPr>
                <w:rFonts w:ascii="宋体" w:hAnsi="宋体" w:hint="eastAsia"/>
                <w:bCs/>
                <w:color w:val="000000" w:themeColor="text1"/>
              </w:rPr>
              <w:t>与本人关系：</w:t>
            </w:r>
            <w:r w:rsidRPr="00FE0A6F">
              <w:rPr>
                <w:rFonts w:ascii="宋体" w:hAnsi="宋体"/>
                <w:bCs/>
                <w:color w:val="000000" w:themeColor="text1"/>
              </w:rPr>
              <w:t xml:space="preserve">        </w:t>
            </w:r>
            <w:r w:rsidRPr="00FE0A6F">
              <w:rPr>
                <w:rFonts w:ascii="宋体" w:hAnsi="宋体" w:hint="eastAsia"/>
                <w:bCs/>
                <w:color w:val="000000" w:themeColor="text1"/>
              </w:rPr>
              <w:t>联系电话：</w:t>
            </w:r>
          </w:p>
        </w:tc>
      </w:tr>
      <w:tr w:rsidR="00FE0A6F" w:rsidRPr="00FE0A6F" w:rsidTr="00AA073E">
        <w:trPr>
          <w:cantSplit/>
          <w:trHeight w:val="1423"/>
          <w:jc w:val="center"/>
        </w:trPr>
        <w:tc>
          <w:tcPr>
            <w:tcW w:w="9062" w:type="dxa"/>
            <w:gridSpan w:val="7"/>
            <w:vAlign w:val="center"/>
          </w:tcPr>
          <w:p w:rsidR="00A114BB" w:rsidRPr="00FE0A6F" w:rsidRDefault="00A114BB" w:rsidP="00153959">
            <w:pPr>
              <w:jc w:val="left"/>
              <w:rPr>
                <w:rFonts w:ascii="宋体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lastRenderedPageBreak/>
              <w:t>曾获奖、助及勤工俭学、公益活动情况：</w:t>
            </w:r>
          </w:p>
          <w:p w:rsidR="00A114BB" w:rsidRPr="00FE0A6F" w:rsidRDefault="00A114BB" w:rsidP="00153959">
            <w:pPr>
              <w:jc w:val="left"/>
              <w:rPr>
                <w:rFonts w:ascii="宋体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jc w:val="left"/>
              <w:rPr>
                <w:rFonts w:ascii="宋体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jc w:val="left"/>
              <w:rPr>
                <w:rFonts w:ascii="宋体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jc w:val="left"/>
              <w:rPr>
                <w:rFonts w:ascii="宋体"/>
                <w:bCs/>
                <w:color w:val="000000" w:themeColor="text1"/>
              </w:rPr>
            </w:pPr>
          </w:p>
        </w:tc>
      </w:tr>
      <w:tr w:rsidR="00FE0A6F" w:rsidRPr="00FE0A6F" w:rsidTr="00AA073E">
        <w:trPr>
          <w:cantSplit/>
          <w:trHeight w:val="538"/>
          <w:jc w:val="center"/>
        </w:trPr>
        <w:tc>
          <w:tcPr>
            <w:tcW w:w="9062" w:type="dxa"/>
            <w:gridSpan w:val="7"/>
            <w:vAlign w:val="center"/>
          </w:tcPr>
          <w:p w:rsidR="00A114BB" w:rsidRPr="00FE0A6F" w:rsidRDefault="00A114BB" w:rsidP="00153959">
            <w:pPr>
              <w:rPr>
                <w:color w:val="000000" w:themeColor="text1"/>
              </w:rPr>
            </w:pPr>
            <w:r w:rsidRPr="00FE0A6F">
              <w:rPr>
                <w:rFonts w:hint="eastAsia"/>
                <w:color w:val="000000" w:themeColor="text1"/>
              </w:rPr>
              <w:t>申请人承诺：</w:t>
            </w:r>
          </w:p>
          <w:p w:rsidR="00A114BB" w:rsidRPr="00FE0A6F" w:rsidRDefault="00A114BB" w:rsidP="00153959">
            <w:pPr>
              <w:ind w:firstLineChars="200" w:firstLine="420"/>
              <w:rPr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本人自愿申请参加此次海外访学项目，保证上述各项中所提供的情况真实无误。如获批准，本人将遵守学校相关规定，珍惜交流机会，服从管理，按期完成项目任务返校。</w:t>
            </w:r>
            <w:r w:rsidRPr="00FE0A6F">
              <w:rPr>
                <w:rFonts w:hint="eastAsia"/>
                <w:color w:val="000000" w:themeColor="text1"/>
              </w:rPr>
              <w:t>本人申请已征得家长同意，并愿意对在外参加项目期间可能发生的意外负责。</w:t>
            </w:r>
          </w:p>
          <w:p w:rsidR="00A114BB" w:rsidRPr="00FE0A6F" w:rsidRDefault="00A114BB" w:rsidP="00153959">
            <w:pPr>
              <w:ind w:firstLineChars="200" w:firstLine="420"/>
              <w:rPr>
                <w:color w:val="000000" w:themeColor="text1"/>
              </w:rPr>
            </w:pPr>
          </w:p>
          <w:p w:rsidR="00A114BB" w:rsidRPr="00FE0A6F" w:rsidRDefault="00A114BB" w:rsidP="00153959">
            <w:pPr>
              <w:jc w:val="left"/>
              <w:rPr>
                <w:rFonts w:asci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FE0A6F">
              <w:rPr>
                <w:rFonts w:hint="eastAsia"/>
                <w:color w:val="000000" w:themeColor="text1"/>
              </w:rPr>
              <w:t>申请人签名（手写）：</w:t>
            </w:r>
            <w:r w:rsidRPr="00FE0A6F">
              <w:rPr>
                <w:color w:val="000000" w:themeColor="text1"/>
                <w:u w:val="single"/>
              </w:rPr>
              <w:t xml:space="preserve">                </w:t>
            </w:r>
            <w:r w:rsidRPr="00FE0A6F">
              <w:rPr>
                <w:color w:val="000000" w:themeColor="text1"/>
              </w:rPr>
              <w:t xml:space="preserve">                         </w:t>
            </w:r>
            <w:r w:rsidRPr="00FE0A6F">
              <w:rPr>
                <w:rFonts w:hint="eastAsia"/>
                <w:color w:val="000000" w:themeColor="text1"/>
              </w:rPr>
              <w:t>年</w:t>
            </w:r>
            <w:r w:rsidRPr="00FE0A6F">
              <w:rPr>
                <w:color w:val="000000" w:themeColor="text1"/>
              </w:rPr>
              <w:t xml:space="preserve">    </w:t>
            </w:r>
            <w:r w:rsidRPr="00FE0A6F">
              <w:rPr>
                <w:rFonts w:hint="eastAsia"/>
                <w:color w:val="000000" w:themeColor="text1"/>
              </w:rPr>
              <w:t>月</w:t>
            </w:r>
            <w:r w:rsidRPr="00FE0A6F">
              <w:rPr>
                <w:color w:val="000000" w:themeColor="text1"/>
              </w:rPr>
              <w:t xml:space="preserve">    </w:t>
            </w:r>
            <w:r w:rsidRPr="00FE0A6F">
              <w:rPr>
                <w:rFonts w:hint="eastAsia"/>
                <w:color w:val="000000" w:themeColor="text1"/>
              </w:rPr>
              <w:t>日</w:t>
            </w:r>
          </w:p>
        </w:tc>
      </w:tr>
      <w:tr w:rsidR="00FE0A6F" w:rsidRPr="00FE0A6F" w:rsidTr="00AA073E">
        <w:trPr>
          <w:cantSplit/>
          <w:trHeight w:val="663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年级意见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4BB" w:rsidRPr="00FE0A6F" w:rsidRDefault="00A114BB" w:rsidP="00153959">
            <w:pPr>
              <w:jc w:val="left"/>
              <w:rPr>
                <w:rFonts w:ascii="宋体" w:cs="仿宋_GB2312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jc w:val="left"/>
              <w:rPr>
                <w:rFonts w:ascii="宋体" w:hAnsi="宋体" w:cs="仿宋_GB2312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jc w:val="left"/>
              <w:rPr>
                <w:rFonts w:ascii="宋体" w:hAnsi="宋体" w:cs="仿宋_GB2312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jc w:val="left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 xml:space="preserve">　　　　　　　　　　　　　　　　　　　　　　</w:t>
            </w:r>
          </w:p>
          <w:p w:rsidR="00A114BB" w:rsidRPr="00FE0A6F" w:rsidRDefault="00A114BB" w:rsidP="00153959">
            <w:pPr>
              <w:ind w:right="420" w:firstLineChars="1600" w:firstLine="3360"/>
              <w:rPr>
                <w:rFonts w:ascii="宋体" w:cs="仿宋_GB2312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ind w:right="420"/>
              <w:jc w:val="left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负责人签字：　　　　　　　　　　　　日期：</w:t>
            </w:r>
            <w:r w:rsidRPr="00FE0A6F">
              <w:rPr>
                <w:rFonts w:ascii="宋体" w:hAnsi="宋体" w:cs="仿宋_GB2312"/>
                <w:bCs/>
                <w:color w:val="000000" w:themeColor="text1"/>
              </w:rPr>
              <w:t xml:space="preserve">     </w:t>
            </w: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 xml:space="preserve">　年　　月　　日</w:t>
            </w:r>
          </w:p>
        </w:tc>
      </w:tr>
      <w:tr w:rsidR="00FE0A6F" w:rsidRPr="00FE0A6F" w:rsidTr="00AA073E">
        <w:trPr>
          <w:cantSplit/>
          <w:trHeight w:val="1544"/>
          <w:jc w:val="center"/>
        </w:trPr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A114BB" w:rsidRPr="00FE0A6F" w:rsidRDefault="00A114BB" w:rsidP="00153959">
            <w:pPr>
              <w:jc w:val="center"/>
              <w:rPr>
                <w:rFonts w:ascii="宋体" w:hAns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学院意见</w:t>
            </w:r>
          </w:p>
        </w:tc>
        <w:tc>
          <w:tcPr>
            <w:tcW w:w="7491" w:type="dxa"/>
            <w:gridSpan w:val="5"/>
            <w:tcBorders>
              <w:left w:val="single" w:sz="4" w:space="0" w:color="auto"/>
            </w:tcBorders>
            <w:vAlign w:val="center"/>
          </w:tcPr>
          <w:p w:rsidR="00A114BB" w:rsidRPr="00FE0A6F" w:rsidRDefault="00A114BB" w:rsidP="00153959">
            <w:pPr>
              <w:ind w:right="420" w:firstLineChars="1400" w:firstLine="2940"/>
              <w:rPr>
                <w:rFonts w:ascii="宋体" w:hAnsi="宋体" w:cs="仿宋_GB2312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ind w:right="420" w:firstLineChars="1400" w:firstLine="2940"/>
              <w:rPr>
                <w:rFonts w:asci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 xml:space="preserve">　　　　　　　　　单位盖章</w:t>
            </w:r>
          </w:p>
          <w:p w:rsidR="00A114BB" w:rsidRPr="00FE0A6F" w:rsidRDefault="00A114BB" w:rsidP="00153959">
            <w:pPr>
              <w:ind w:right="1772"/>
              <w:jc w:val="left"/>
              <w:rPr>
                <w:rFonts w:ascii="宋体" w:cs="仿宋_GB2312"/>
                <w:bCs/>
                <w:color w:val="000000" w:themeColor="text1"/>
              </w:rPr>
            </w:pPr>
          </w:p>
          <w:p w:rsidR="00A114BB" w:rsidRPr="00FE0A6F" w:rsidRDefault="00A114BB" w:rsidP="00153959">
            <w:pPr>
              <w:ind w:right="92"/>
              <w:rPr>
                <w:rFonts w:ascii="宋体" w:hAnsi="宋体" w:cs="仿宋_GB2312"/>
                <w:bCs/>
                <w:color w:val="000000" w:themeColor="text1"/>
              </w:rPr>
            </w:pPr>
            <w:r w:rsidRPr="00FE0A6F">
              <w:rPr>
                <w:rFonts w:ascii="宋体" w:hAnsi="宋体" w:cs="仿宋_GB2312" w:hint="eastAsia"/>
                <w:bCs/>
                <w:color w:val="000000" w:themeColor="text1"/>
              </w:rPr>
              <w:t>负责人签字：　　　　　　　　　　　　日期：　　　年　　月　　日</w:t>
            </w:r>
          </w:p>
        </w:tc>
      </w:tr>
    </w:tbl>
    <w:p w:rsidR="009C54A7" w:rsidRPr="006652F0" w:rsidRDefault="00A114BB" w:rsidP="006652F0">
      <w:pPr>
        <w:widowControl/>
        <w:ind w:firstLineChars="202" w:firstLine="424"/>
        <w:jc w:val="left"/>
        <w:rPr>
          <w:rFonts w:cs="宋体"/>
          <w:b/>
          <w:color w:val="000000" w:themeColor="text1"/>
        </w:rPr>
      </w:pPr>
      <w:r w:rsidRPr="00FE0A6F">
        <w:rPr>
          <w:rFonts w:cs="宋体" w:hint="eastAsia"/>
          <w:b/>
          <w:color w:val="000000" w:themeColor="text1"/>
        </w:rPr>
        <w:t>（表格请设置在</w:t>
      </w:r>
      <w:r w:rsidRPr="00FE0A6F">
        <w:rPr>
          <w:b/>
          <w:color w:val="000000" w:themeColor="text1"/>
        </w:rPr>
        <w:t>1</w:t>
      </w:r>
      <w:r w:rsidRPr="00FE0A6F">
        <w:rPr>
          <w:rFonts w:cs="宋体" w:hint="eastAsia"/>
          <w:b/>
          <w:color w:val="000000" w:themeColor="text1"/>
        </w:rPr>
        <w:t>页</w:t>
      </w:r>
      <w:r w:rsidRPr="00FE0A6F">
        <w:rPr>
          <w:b/>
          <w:color w:val="000000" w:themeColor="text1"/>
        </w:rPr>
        <w:t>A4</w:t>
      </w:r>
      <w:r w:rsidR="006652F0">
        <w:rPr>
          <w:rFonts w:cs="宋体" w:hint="eastAsia"/>
          <w:b/>
          <w:color w:val="000000" w:themeColor="text1"/>
        </w:rPr>
        <w:t>纸内打印，打印时请删除此行。</w:t>
      </w:r>
    </w:p>
    <w:sectPr w:rsidR="009C54A7" w:rsidRPr="0066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E8" w:rsidRDefault="00471BE8" w:rsidP="004272E8">
      <w:r>
        <w:separator/>
      </w:r>
    </w:p>
  </w:endnote>
  <w:endnote w:type="continuationSeparator" w:id="0">
    <w:p w:rsidR="00471BE8" w:rsidRDefault="00471BE8" w:rsidP="004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E8" w:rsidRDefault="00471BE8" w:rsidP="004272E8">
      <w:r>
        <w:separator/>
      </w:r>
    </w:p>
  </w:footnote>
  <w:footnote w:type="continuationSeparator" w:id="0">
    <w:p w:rsidR="00471BE8" w:rsidRDefault="00471BE8" w:rsidP="0042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D8"/>
    <w:rsid w:val="0008385A"/>
    <w:rsid w:val="000F2F9F"/>
    <w:rsid w:val="00122396"/>
    <w:rsid w:val="002270B9"/>
    <w:rsid w:val="00266D31"/>
    <w:rsid w:val="002A73D8"/>
    <w:rsid w:val="002C5579"/>
    <w:rsid w:val="00345332"/>
    <w:rsid w:val="00362AF8"/>
    <w:rsid w:val="00363822"/>
    <w:rsid w:val="00417F1B"/>
    <w:rsid w:val="004272E8"/>
    <w:rsid w:val="0043244C"/>
    <w:rsid w:val="00471BE8"/>
    <w:rsid w:val="0053248D"/>
    <w:rsid w:val="005D7CE9"/>
    <w:rsid w:val="00601745"/>
    <w:rsid w:val="0061327E"/>
    <w:rsid w:val="00631186"/>
    <w:rsid w:val="006652F0"/>
    <w:rsid w:val="00667D03"/>
    <w:rsid w:val="00675875"/>
    <w:rsid w:val="00710BF5"/>
    <w:rsid w:val="00715E74"/>
    <w:rsid w:val="007469F1"/>
    <w:rsid w:val="007C3929"/>
    <w:rsid w:val="00800DD1"/>
    <w:rsid w:val="00813E91"/>
    <w:rsid w:val="00854268"/>
    <w:rsid w:val="009C54A7"/>
    <w:rsid w:val="00A114BB"/>
    <w:rsid w:val="00A64CCF"/>
    <w:rsid w:val="00AA073E"/>
    <w:rsid w:val="00D74B16"/>
    <w:rsid w:val="00D91E6E"/>
    <w:rsid w:val="00D96CEC"/>
    <w:rsid w:val="00DD6F67"/>
    <w:rsid w:val="00F274C6"/>
    <w:rsid w:val="00F56A17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BDCD"/>
  <w15:chartTrackingRefBased/>
  <w15:docId w15:val="{AFB70131-D905-4A1A-B17D-2E7AD868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72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7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72E8"/>
    <w:rPr>
      <w:sz w:val="18"/>
      <w:szCs w:val="18"/>
    </w:rPr>
  </w:style>
  <w:style w:type="character" w:styleId="a8">
    <w:name w:val="Hyperlink"/>
    <w:basedOn w:val="a0"/>
    <w:uiPriority w:val="99"/>
    <w:unhideWhenUsed/>
    <w:rsid w:val="00363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719;&#24635;&#34920;&#12299;&#30005;&#23376;&#29256;&#21457;gdxb1216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1457;&#36865;&#21040;&#23398;&#21150;&#37038;&#31665;gdxb1216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809;&#30005;&#24037;&#31243;&#23398;&#38498;2018&#24180;&#24230;&#28023;&#22806;&#35775;&#23398;&#20132;&#27969;&#39033;&#30446;&#27719;&#24635;&#34920;&#12299;&#21457;&#36865;&#21040;&#23398;&#21150;&#37038;&#31665;gdxb1216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</dc:creator>
  <cp:keywords/>
  <dc:description/>
  <cp:lastModifiedBy>Windows 用户</cp:lastModifiedBy>
  <cp:revision>41</cp:revision>
  <dcterms:created xsi:type="dcterms:W3CDTF">2018-06-12T09:30:00Z</dcterms:created>
  <dcterms:modified xsi:type="dcterms:W3CDTF">2018-06-19T06:49:00Z</dcterms:modified>
</cp:coreProperties>
</file>